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31" w:rsidRDefault="0041257D" w:rsidP="0041257D">
      <w:pPr>
        <w:jc w:val="center"/>
        <w:rPr>
          <w:rFonts w:cs="B Nazanin" w:hint="cs"/>
          <w:sz w:val="40"/>
          <w:szCs w:val="40"/>
          <w:rtl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چرا مادر و شیرخوار باید هم اتاق باشند؟</w:t>
      </w:r>
    </w:p>
    <w:p w:rsidR="0041257D" w:rsidRDefault="0041257D" w:rsidP="0041257D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یکی از اقدامات اساسی بیمارستان های دوستدار کودک هم اتاقی مادر و نوزاد است.نوزادان را بعد از تولد در اتاق مخصوص و جدا از مادر نگهداری نمی کنند.به این ترتیب :</w:t>
      </w:r>
    </w:p>
    <w:p w:rsidR="0041257D" w:rsidRDefault="0041257D" w:rsidP="0041257D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1)به پیوند عاطفی بین مادر و نوزاد و تغذیه باشیر مادر کمک میشود و مادر نسب</w:t>
      </w:r>
      <w:r w:rsidR="00840715">
        <w:rPr>
          <w:rFonts w:cs="B Nazanin" w:hint="cs"/>
          <w:sz w:val="28"/>
          <w:szCs w:val="28"/>
          <w:rtl/>
          <w:lang w:bidi="fa-IR"/>
        </w:rPr>
        <w:t>ت به نیاز های شیرخوار هر زمان که گرسنه باشد ،پاسخ داده و او را شیر می دهد.</w:t>
      </w:r>
    </w:p>
    <w:p w:rsidR="00840715" w:rsidRDefault="00840715" w:rsidP="0041257D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2)کودک کمتر گریه می کند بنابراین تمایل کمتری برای تغذیه او با بطری وجود دارد.</w:t>
      </w:r>
    </w:p>
    <w:p w:rsidR="00840715" w:rsidRDefault="00840715" w:rsidP="0041257D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3)مادران اعتماد به نفس بیشتری برای شیردهی پیدا می کنند.</w:t>
      </w:r>
    </w:p>
    <w:p w:rsidR="00840715" w:rsidRDefault="00840715" w:rsidP="0041257D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4)پس از ترخیص از بیمارستان نیز شیرخواران را در کنار خود بخوابانید تا بتوانید به موقع به نیاز های او پاسخ دهید.</w:t>
      </w:r>
    </w:p>
    <w:p w:rsidR="00840715" w:rsidRPr="0041257D" w:rsidRDefault="00840715" w:rsidP="0041257D">
      <w:pPr>
        <w:jc w:val="right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5)به حفظ جان و حیات کودک کمک می کند.</w:t>
      </w:r>
      <w:bookmarkStart w:id="0" w:name="_GoBack"/>
      <w:bookmarkEnd w:id="0"/>
    </w:p>
    <w:sectPr w:rsidR="00840715" w:rsidRPr="004125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7D"/>
    <w:rsid w:val="0041257D"/>
    <w:rsid w:val="00840715"/>
    <w:rsid w:val="0094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لیلا حسنی</dc:creator>
  <cp:lastModifiedBy>لیلا حسنی</cp:lastModifiedBy>
  <cp:revision>1</cp:revision>
  <dcterms:created xsi:type="dcterms:W3CDTF">2023-11-21T08:47:00Z</dcterms:created>
  <dcterms:modified xsi:type="dcterms:W3CDTF">2023-11-21T09:01:00Z</dcterms:modified>
</cp:coreProperties>
</file>